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12" w:rsidRDefault="00575012">
      <w:pPr>
        <w:rPr>
          <w:u w:val="single"/>
        </w:rPr>
      </w:pPr>
    </w:p>
    <w:p w:rsidR="00865E23" w:rsidRPr="00865E23" w:rsidRDefault="00865E23" w:rsidP="00865E23">
      <w:pPr>
        <w:pStyle w:val="Bijschrift"/>
        <w:keepNext/>
        <w:rPr>
          <w:i w:val="0"/>
          <w:u w:val="single"/>
        </w:rPr>
      </w:pPr>
      <w:r w:rsidRPr="00865E23">
        <w:rPr>
          <w:i w:val="0"/>
          <w:u w:val="single"/>
        </w:rPr>
        <w:t>PC 111 - Bijkomend project</w:t>
      </w:r>
      <w:r>
        <w:rPr>
          <w:i w:val="0"/>
          <w:u w:val="single"/>
        </w:rPr>
        <w:t xml:space="preserve"> (3 acties)</w:t>
      </w:r>
      <w:r w:rsidRPr="00865E23">
        <w:rPr>
          <w:i w:val="0"/>
          <w:u w:val="single"/>
        </w:rPr>
        <w:t xml:space="preserve"> voor jongeren 2018-2019</w:t>
      </w:r>
    </w:p>
    <w:tbl>
      <w:tblPr>
        <w:tblStyle w:val="Tabelraster"/>
        <w:tblpPr w:leftFromText="141" w:rightFromText="141" w:vertAnchor="page" w:horzAnchor="margin" w:tblpXSpec="center" w:tblpY="1516"/>
        <w:tblW w:w="1587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543"/>
        <w:gridCol w:w="1735"/>
        <w:gridCol w:w="2518"/>
        <w:gridCol w:w="1559"/>
        <w:gridCol w:w="2268"/>
        <w:gridCol w:w="2012"/>
      </w:tblGrid>
      <w:tr w:rsidR="00865E23" w:rsidTr="00C27ED0">
        <w:trPr>
          <w:trHeight w:val="338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865E23" w:rsidRDefault="00865E23" w:rsidP="00865E23"/>
        </w:tc>
        <w:tc>
          <w:tcPr>
            <w:tcW w:w="1701" w:type="dxa"/>
            <w:vMerge w:val="restart"/>
            <w:shd w:val="clear" w:color="auto" w:fill="B8CCE4" w:themeFill="accent1" w:themeFillTint="66"/>
            <w:vAlign w:val="center"/>
          </w:tcPr>
          <w:p w:rsidR="00865E23" w:rsidRDefault="00865E23" w:rsidP="00865E23">
            <w:pPr>
              <w:jc w:val="center"/>
            </w:pPr>
            <w:r>
              <w:t>Benaming van de actie</w:t>
            </w:r>
          </w:p>
        </w:tc>
        <w:tc>
          <w:tcPr>
            <w:tcW w:w="3543" w:type="dxa"/>
            <w:vMerge w:val="restart"/>
            <w:shd w:val="clear" w:color="auto" w:fill="B8CCE4" w:themeFill="accent1" w:themeFillTint="66"/>
            <w:vAlign w:val="center"/>
          </w:tcPr>
          <w:p w:rsidR="00865E23" w:rsidRDefault="00865E23" w:rsidP="00865E23">
            <w:pPr>
              <w:jc w:val="center"/>
            </w:pPr>
            <w:r>
              <w:t>Na te streven doelstellingen</w:t>
            </w:r>
          </w:p>
        </w:tc>
        <w:tc>
          <w:tcPr>
            <w:tcW w:w="1735" w:type="dxa"/>
            <w:vMerge w:val="restart"/>
            <w:shd w:val="clear" w:color="auto" w:fill="B8CCE4" w:themeFill="accent1" w:themeFillTint="66"/>
            <w:vAlign w:val="center"/>
          </w:tcPr>
          <w:p w:rsidR="00865E23" w:rsidRDefault="00865E23" w:rsidP="00865E23">
            <w:pPr>
              <w:jc w:val="center"/>
            </w:pPr>
            <w:r>
              <w:t>Samenwerking(en) met… (andere organisaties)</w:t>
            </w:r>
          </w:p>
        </w:tc>
        <w:tc>
          <w:tcPr>
            <w:tcW w:w="2518" w:type="dxa"/>
            <w:vMerge w:val="restart"/>
            <w:shd w:val="clear" w:color="auto" w:fill="B8CCE4" w:themeFill="accent1" w:themeFillTint="66"/>
            <w:vAlign w:val="center"/>
          </w:tcPr>
          <w:p w:rsidR="00865E23" w:rsidRDefault="00865E23" w:rsidP="00865E23">
            <w:pPr>
              <w:jc w:val="center"/>
            </w:pPr>
            <w:r>
              <w:t>Doelgroep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  <w:vAlign w:val="center"/>
          </w:tcPr>
          <w:p w:rsidR="00865E23" w:rsidRDefault="00865E23" w:rsidP="00865E23">
            <w:pPr>
              <w:jc w:val="center"/>
            </w:pPr>
            <w:r>
              <w:t>Beoogd aantal deelnemers</w:t>
            </w:r>
          </w:p>
        </w:tc>
        <w:tc>
          <w:tcPr>
            <w:tcW w:w="4280" w:type="dxa"/>
            <w:gridSpan w:val="2"/>
            <w:shd w:val="clear" w:color="auto" w:fill="B8CCE4" w:themeFill="accent1" w:themeFillTint="66"/>
            <w:vAlign w:val="center"/>
          </w:tcPr>
          <w:p w:rsidR="00865E23" w:rsidRDefault="00865E23" w:rsidP="00865E23">
            <w:pPr>
              <w:jc w:val="center"/>
            </w:pPr>
            <w:r>
              <w:t>Kost van de actie</w:t>
            </w:r>
          </w:p>
        </w:tc>
      </w:tr>
      <w:tr w:rsidR="00865E23" w:rsidTr="00C27ED0">
        <w:trPr>
          <w:trHeight w:val="338"/>
        </w:trPr>
        <w:tc>
          <w:tcPr>
            <w:tcW w:w="534" w:type="dxa"/>
            <w:vMerge/>
            <w:tcBorders>
              <w:left w:val="nil"/>
            </w:tcBorders>
          </w:tcPr>
          <w:p w:rsidR="00865E23" w:rsidRDefault="00865E23" w:rsidP="00865E23"/>
        </w:tc>
        <w:tc>
          <w:tcPr>
            <w:tcW w:w="1701" w:type="dxa"/>
            <w:vMerge/>
            <w:shd w:val="clear" w:color="auto" w:fill="B8CCE4" w:themeFill="accent1" w:themeFillTint="66"/>
            <w:vAlign w:val="center"/>
          </w:tcPr>
          <w:p w:rsidR="00865E23" w:rsidRDefault="00865E23" w:rsidP="00865E23">
            <w:pPr>
              <w:jc w:val="center"/>
            </w:pPr>
          </w:p>
        </w:tc>
        <w:tc>
          <w:tcPr>
            <w:tcW w:w="3543" w:type="dxa"/>
            <w:vMerge/>
            <w:shd w:val="clear" w:color="auto" w:fill="B8CCE4" w:themeFill="accent1" w:themeFillTint="66"/>
            <w:vAlign w:val="center"/>
          </w:tcPr>
          <w:p w:rsidR="00865E23" w:rsidRDefault="00865E23" w:rsidP="00865E23">
            <w:pPr>
              <w:jc w:val="center"/>
            </w:pPr>
          </w:p>
        </w:tc>
        <w:tc>
          <w:tcPr>
            <w:tcW w:w="1735" w:type="dxa"/>
            <w:vMerge/>
            <w:shd w:val="clear" w:color="auto" w:fill="B8CCE4" w:themeFill="accent1" w:themeFillTint="66"/>
            <w:vAlign w:val="center"/>
          </w:tcPr>
          <w:p w:rsidR="00865E23" w:rsidRDefault="00865E23" w:rsidP="00865E23">
            <w:pPr>
              <w:jc w:val="center"/>
            </w:pPr>
          </w:p>
        </w:tc>
        <w:tc>
          <w:tcPr>
            <w:tcW w:w="2518" w:type="dxa"/>
            <w:vMerge/>
            <w:shd w:val="clear" w:color="auto" w:fill="B8CCE4" w:themeFill="accent1" w:themeFillTint="66"/>
            <w:vAlign w:val="center"/>
          </w:tcPr>
          <w:p w:rsidR="00865E23" w:rsidRDefault="00865E23" w:rsidP="00865E23">
            <w:pPr>
              <w:jc w:val="center"/>
            </w:pPr>
          </w:p>
        </w:tc>
        <w:tc>
          <w:tcPr>
            <w:tcW w:w="1559" w:type="dxa"/>
            <w:vMerge/>
            <w:shd w:val="clear" w:color="auto" w:fill="B8CCE4" w:themeFill="accent1" w:themeFillTint="66"/>
            <w:vAlign w:val="center"/>
          </w:tcPr>
          <w:p w:rsidR="00865E23" w:rsidRDefault="00865E23" w:rsidP="00865E23">
            <w:pPr>
              <w:jc w:val="center"/>
            </w:pP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865E23" w:rsidRDefault="00865E23" w:rsidP="00865E23">
            <w:pPr>
              <w:jc w:val="center"/>
            </w:pPr>
            <w:r>
              <w:t>Middelen bijkomend project (&lt; RVA)</w:t>
            </w:r>
          </w:p>
        </w:tc>
        <w:tc>
          <w:tcPr>
            <w:tcW w:w="2012" w:type="dxa"/>
            <w:shd w:val="clear" w:color="auto" w:fill="B8CCE4" w:themeFill="accent1" w:themeFillTint="66"/>
            <w:vAlign w:val="center"/>
          </w:tcPr>
          <w:p w:rsidR="00865E23" w:rsidRDefault="00865E23" w:rsidP="00865E23">
            <w:pPr>
              <w:jc w:val="center"/>
            </w:pPr>
            <w:r>
              <w:t>Middelen sector</w:t>
            </w:r>
          </w:p>
        </w:tc>
      </w:tr>
      <w:tr w:rsidR="00865E23" w:rsidTr="00C27ED0">
        <w:trPr>
          <w:trHeight w:val="1230"/>
        </w:trPr>
        <w:tc>
          <w:tcPr>
            <w:tcW w:w="534" w:type="dxa"/>
          </w:tcPr>
          <w:p w:rsidR="00865E23" w:rsidRDefault="00865E23" w:rsidP="00865E23">
            <w:r>
              <w:t>1</w:t>
            </w:r>
          </w:p>
        </w:tc>
        <w:tc>
          <w:tcPr>
            <w:tcW w:w="1701" w:type="dxa"/>
          </w:tcPr>
          <w:p w:rsidR="00865E23" w:rsidRPr="00CA7660" w:rsidRDefault="00865E23" w:rsidP="00865E23">
            <w:pPr>
              <w:rPr>
                <w:lang w:val="fr-BE"/>
              </w:rPr>
            </w:pPr>
            <w:r>
              <w:rPr>
                <w:lang w:val="fr-BE"/>
              </w:rPr>
              <w:t>TECHNIOS</w:t>
            </w:r>
            <w:r w:rsidRPr="00CA7660">
              <w:rPr>
                <w:lang w:val="fr-BE"/>
              </w:rPr>
              <w:t xml:space="preserve"> M.I.I.</w:t>
            </w:r>
          </w:p>
          <w:p w:rsidR="00865E23" w:rsidRPr="00CA7660" w:rsidRDefault="00865E23" w:rsidP="00865E23">
            <w:pPr>
              <w:rPr>
                <w:lang w:val="fr-BE"/>
              </w:rPr>
            </w:pPr>
          </w:p>
          <w:p w:rsidR="00865E23" w:rsidRPr="00CA7660" w:rsidRDefault="00865E23" w:rsidP="00865E23">
            <w:pPr>
              <w:rPr>
                <w:lang w:val="fr-BE"/>
              </w:rPr>
            </w:pPr>
            <w:r w:rsidRPr="00CA7660">
              <w:rPr>
                <w:lang w:val="fr-BE"/>
              </w:rPr>
              <w:t>(</w:t>
            </w:r>
            <w:proofErr w:type="spellStart"/>
            <w:r w:rsidRPr="00CA7660">
              <w:rPr>
                <w:b/>
                <w:lang w:val="fr-BE"/>
              </w:rPr>
              <w:t>T</w:t>
            </w:r>
            <w:r w:rsidRPr="00CA7660">
              <w:rPr>
                <w:lang w:val="fr-BE"/>
              </w:rPr>
              <w:t>echnios</w:t>
            </w:r>
            <w:proofErr w:type="spellEnd"/>
            <w:r w:rsidRPr="00CA7660">
              <w:rPr>
                <w:lang w:val="fr-BE"/>
              </w:rPr>
              <w:t xml:space="preserve"> en </w:t>
            </w:r>
            <w:r w:rsidRPr="00CA7660">
              <w:rPr>
                <w:i/>
                <w:lang w:val="fr-BE"/>
              </w:rPr>
              <w:t>M</w:t>
            </w:r>
            <w:r w:rsidRPr="00CA7660">
              <w:rPr>
                <w:lang w:val="fr-BE"/>
              </w:rPr>
              <w:t xml:space="preserve">aintenance </w:t>
            </w:r>
            <w:r w:rsidRPr="00CA7660">
              <w:rPr>
                <w:b/>
                <w:lang w:val="fr-BE"/>
              </w:rPr>
              <w:t>I</w:t>
            </w:r>
            <w:r w:rsidRPr="00CA7660">
              <w:rPr>
                <w:lang w:val="fr-BE"/>
              </w:rPr>
              <w:t xml:space="preserve">ndustrielle </w:t>
            </w:r>
            <w:r w:rsidRPr="00CA7660">
              <w:rPr>
                <w:b/>
                <w:lang w:val="fr-BE"/>
              </w:rPr>
              <w:t>I</w:t>
            </w:r>
            <w:r w:rsidRPr="00CA7660">
              <w:rPr>
                <w:lang w:val="fr-BE"/>
              </w:rPr>
              <w:t>ntersectoriel</w:t>
            </w:r>
            <w:r>
              <w:rPr>
                <w:lang w:val="fr-BE"/>
              </w:rPr>
              <w:t>le</w:t>
            </w:r>
            <w:r w:rsidRPr="00CA7660">
              <w:rPr>
                <w:lang w:val="fr-BE"/>
              </w:rPr>
              <w:t>)</w:t>
            </w:r>
          </w:p>
          <w:p w:rsidR="00865E23" w:rsidRPr="00CA7660" w:rsidRDefault="00865E23" w:rsidP="00865E23">
            <w:pPr>
              <w:rPr>
                <w:lang w:val="fr-BE"/>
              </w:rPr>
            </w:pPr>
          </w:p>
        </w:tc>
        <w:tc>
          <w:tcPr>
            <w:tcW w:w="3543" w:type="dxa"/>
          </w:tcPr>
          <w:p w:rsidR="00865E23" w:rsidRPr="00CA7660" w:rsidRDefault="00865E23" w:rsidP="00865E23">
            <w:pPr>
              <w:pStyle w:val="Lijstalinea"/>
              <w:numPr>
                <w:ilvl w:val="0"/>
                <w:numId w:val="1"/>
              </w:numPr>
              <w:rPr>
                <w:lang w:val="fr-BE"/>
              </w:rPr>
            </w:pPr>
            <w:proofErr w:type="spellStart"/>
            <w:r>
              <w:rPr>
                <w:lang w:val="fr-BE"/>
              </w:rPr>
              <w:t>Efficiënte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intersectorele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coördinatie</w:t>
            </w:r>
            <w:proofErr w:type="spellEnd"/>
            <w:r>
              <w:rPr>
                <w:lang w:val="fr-BE"/>
              </w:rPr>
              <w:t xml:space="preserve"> </w:t>
            </w:r>
            <w:r w:rsidRPr="00CA7660">
              <w:rPr>
                <w:lang w:val="fr-BE"/>
              </w:rPr>
              <w:t>;</w:t>
            </w:r>
          </w:p>
          <w:p w:rsidR="00865E23" w:rsidRPr="00865E23" w:rsidRDefault="00865E23" w:rsidP="00865E23">
            <w:pPr>
              <w:pStyle w:val="Lijstalinea"/>
              <w:numPr>
                <w:ilvl w:val="0"/>
                <w:numId w:val="1"/>
              </w:numPr>
            </w:pPr>
            <w:r w:rsidRPr="00865E23">
              <w:t xml:space="preserve">Aangepaste publiciteit van de sectorale proeven voor </w:t>
            </w:r>
            <w:r w:rsidRPr="00865E23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865E23">
              <w:t>technici/</w:t>
            </w:r>
            <w:proofErr w:type="spellStart"/>
            <w:r w:rsidRPr="00865E23">
              <w:t>automatiseringsdes</w:t>
            </w:r>
            <w:r>
              <w:t>-</w:t>
            </w:r>
            <w:r w:rsidRPr="00865E23">
              <w:t>kundigen</w:t>
            </w:r>
            <w:proofErr w:type="spellEnd"/>
            <w:r w:rsidRPr="00865E23">
              <w:t xml:space="preserve">. </w:t>
            </w:r>
          </w:p>
        </w:tc>
        <w:tc>
          <w:tcPr>
            <w:tcW w:w="1735" w:type="dxa"/>
          </w:tcPr>
          <w:p w:rsidR="00865E23" w:rsidRPr="00865E23" w:rsidRDefault="00865E23" w:rsidP="00865E23">
            <w:proofErr w:type="spellStart"/>
            <w:r w:rsidRPr="00865E23">
              <w:t>Alimento</w:t>
            </w:r>
            <w:proofErr w:type="spellEnd"/>
          </w:p>
          <w:p w:rsidR="00865E23" w:rsidRPr="00865E23" w:rsidRDefault="00865E23" w:rsidP="00865E23">
            <w:r w:rsidRPr="00865E23">
              <w:t xml:space="preserve">Volta </w:t>
            </w:r>
          </w:p>
          <w:p w:rsidR="00865E23" w:rsidRPr="00865E23" w:rsidRDefault="00865E23" w:rsidP="00865E23">
            <w:proofErr w:type="spellStart"/>
            <w:r w:rsidRPr="00865E23">
              <w:t>Technifutur</w:t>
            </w:r>
            <w:proofErr w:type="spellEnd"/>
          </w:p>
          <w:p w:rsidR="00865E23" w:rsidRPr="00865E23" w:rsidRDefault="00865E23" w:rsidP="00865E23">
            <w:proofErr w:type="spellStart"/>
            <w:r w:rsidRPr="00865E23">
              <w:t>Technocampus</w:t>
            </w:r>
            <w:proofErr w:type="spellEnd"/>
          </w:p>
          <w:p w:rsidR="00865E23" w:rsidRPr="00865E23" w:rsidRDefault="00865E23" w:rsidP="00865E23">
            <w:proofErr w:type="spellStart"/>
            <w:r w:rsidRPr="00865E23">
              <w:t>IrisTech</w:t>
            </w:r>
            <w:proofErr w:type="spellEnd"/>
            <w:r w:rsidRPr="00865E23">
              <w:t>+</w:t>
            </w:r>
          </w:p>
          <w:p w:rsidR="00865E23" w:rsidRPr="00865E23" w:rsidRDefault="00865E23" w:rsidP="00865E23">
            <w:r w:rsidRPr="00865E23">
              <w:t>FWB</w:t>
            </w:r>
          </w:p>
          <w:p w:rsidR="00865E23" w:rsidRPr="00865E23" w:rsidRDefault="00865E23" w:rsidP="00865E23"/>
        </w:tc>
        <w:tc>
          <w:tcPr>
            <w:tcW w:w="2518" w:type="dxa"/>
          </w:tcPr>
          <w:p w:rsidR="00865E23" w:rsidRPr="005849FF" w:rsidRDefault="00865E23" w:rsidP="00865E23">
            <w:r w:rsidRPr="005849FF">
              <w:t>Jongeren op het einde van hun</w:t>
            </w:r>
            <w:r>
              <w:t xml:space="preserve"> opleid</w:t>
            </w:r>
            <w:r w:rsidRPr="005849FF">
              <w:t>ing  </w:t>
            </w:r>
            <w:r>
              <w:t>(Franstalige gemeenschap)</w:t>
            </w:r>
            <w:r w:rsidRPr="005849FF">
              <w:t xml:space="preserve"> : </w:t>
            </w:r>
          </w:p>
          <w:p w:rsidR="00865E23" w:rsidRDefault="00865E23" w:rsidP="00865E23">
            <w:pPr>
              <w:rPr>
                <w:lang w:val="fr-BE"/>
              </w:rPr>
            </w:pPr>
            <w:r>
              <w:rPr>
                <w:lang w:val="fr-BE"/>
              </w:rPr>
              <w:t>6QEA,</w:t>
            </w:r>
          </w:p>
          <w:p w:rsidR="00865E23" w:rsidRDefault="00865E23" w:rsidP="00865E23">
            <w:pPr>
              <w:rPr>
                <w:lang w:val="fr-BE"/>
              </w:rPr>
            </w:pPr>
            <w:r>
              <w:rPr>
                <w:lang w:val="fr-BE"/>
              </w:rPr>
              <w:t xml:space="preserve">7MSAI, </w:t>
            </w:r>
          </w:p>
          <w:p w:rsidR="00865E23" w:rsidRDefault="00865E23" w:rsidP="00865E23">
            <w:pPr>
              <w:rPr>
                <w:lang w:val="fr-BE"/>
              </w:rPr>
            </w:pPr>
            <w:r>
              <w:rPr>
                <w:lang w:val="fr-BE"/>
              </w:rPr>
              <w:t xml:space="preserve">7MET, </w:t>
            </w:r>
          </w:p>
          <w:p w:rsidR="00865E23" w:rsidRPr="00CA7660" w:rsidRDefault="00865E23" w:rsidP="00865E23">
            <w:pPr>
              <w:rPr>
                <w:lang w:val="fr-BE"/>
              </w:rPr>
            </w:pPr>
            <w:r>
              <w:rPr>
                <w:lang w:val="fr-BE"/>
              </w:rPr>
              <w:t>6QMA</w:t>
            </w:r>
          </w:p>
        </w:tc>
        <w:tc>
          <w:tcPr>
            <w:tcW w:w="1559" w:type="dxa"/>
          </w:tcPr>
          <w:p w:rsidR="00865E23" w:rsidRDefault="00865E23" w:rsidP="00865E2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660 </w:t>
            </w:r>
            <w:proofErr w:type="spellStart"/>
            <w:r>
              <w:rPr>
                <w:lang w:val="fr-BE"/>
              </w:rPr>
              <w:t>jongeren</w:t>
            </w:r>
            <w:proofErr w:type="spellEnd"/>
          </w:p>
          <w:p w:rsidR="00865E23" w:rsidRPr="00CA7660" w:rsidRDefault="00865E23" w:rsidP="00865E23">
            <w:pPr>
              <w:rPr>
                <w:lang w:val="fr-BE"/>
              </w:rPr>
            </w:pPr>
          </w:p>
        </w:tc>
        <w:tc>
          <w:tcPr>
            <w:tcW w:w="2268" w:type="dxa"/>
          </w:tcPr>
          <w:p w:rsidR="00865E23" w:rsidRDefault="00865E23" w:rsidP="00865E23">
            <w:pPr>
              <w:jc w:val="right"/>
              <w:rPr>
                <w:lang w:val="fr-BE"/>
              </w:rPr>
            </w:pPr>
          </w:p>
          <w:p w:rsidR="00865E23" w:rsidRPr="00CA7660" w:rsidRDefault="00865E23" w:rsidP="00865E23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€ 534.015,98</w:t>
            </w:r>
          </w:p>
        </w:tc>
        <w:tc>
          <w:tcPr>
            <w:tcW w:w="2012" w:type="dxa"/>
          </w:tcPr>
          <w:p w:rsidR="00865E23" w:rsidRDefault="00865E23" w:rsidP="00865E23">
            <w:pPr>
              <w:jc w:val="right"/>
              <w:rPr>
                <w:lang w:val="fr-BE"/>
              </w:rPr>
            </w:pPr>
          </w:p>
          <w:p w:rsidR="00865E23" w:rsidRDefault="00865E23" w:rsidP="00865E23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€ 200.000</w:t>
            </w:r>
          </w:p>
          <w:p w:rsidR="00865E23" w:rsidRPr="00CA7660" w:rsidRDefault="00865E23" w:rsidP="00865E23">
            <w:pPr>
              <w:jc w:val="right"/>
              <w:rPr>
                <w:lang w:val="fr-BE"/>
              </w:rPr>
            </w:pPr>
          </w:p>
        </w:tc>
      </w:tr>
      <w:tr w:rsidR="00865E23" w:rsidTr="00C27ED0">
        <w:trPr>
          <w:trHeight w:val="1701"/>
        </w:trPr>
        <w:tc>
          <w:tcPr>
            <w:tcW w:w="534" w:type="dxa"/>
          </w:tcPr>
          <w:p w:rsidR="00865E23" w:rsidRDefault="00865E23" w:rsidP="00865E23">
            <w:r>
              <w:t>2</w:t>
            </w:r>
          </w:p>
        </w:tc>
        <w:tc>
          <w:tcPr>
            <w:tcW w:w="1701" w:type="dxa"/>
          </w:tcPr>
          <w:p w:rsidR="00865E23" w:rsidRDefault="00865E23" w:rsidP="00865E23">
            <w:pPr>
              <w:rPr>
                <w:lang w:val="fr-BE"/>
              </w:rPr>
            </w:pPr>
            <w:r>
              <w:rPr>
                <w:lang w:val="fr-BE"/>
              </w:rPr>
              <w:t>TECHNIOS ALTER’INSERTION</w:t>
            </w:r>
          </w:p>
          <w:p w:rsidR="00865E23" w:rsidRDefault="00865E23" w:rsidP="00865E23">
            <w:pPr>
              <w:rPr>
                <w:lang w:val="fr-BE"/>
              </w:rPr>
            </w:pPr>
          </w:p>
          <w:p w:rsidR="00865E23" w:rsidRPr="00CA7660" w:rsidRDefault="00865E23" w:rsidP="00865E23">
            <w:pPr>
              <w:rPr>
                <w:lang w:val="fr-BE"/>
              </w:rPr>
            </w:pPr>
          </w:p>
        </w:tc>
        <w:tc>
          <w:tcPr>
            <w:tcW w:w="3543" w:type="dxa"/>
          </w:tcPr>
          <w:p w:rsidR="00865E23" w:rsidRDefault="00865E23" w:rsidP="00865E23">
            <w:pPr>
              <w:pStyle w:val="Lijstalinea"/>
              <w:numPr>
                <w:ilvl w:val="0"/>
                <w:numId w:val="2"/>
              </w:numPr>
            </w:pPr>
            <w:r w:rsidRPr="00DB37F8">
              <w:t xml:space="preserve">Dynamiek geven aan de opvolging, wat moet leiden tot een duurzame integratie in het beroepsleven. </w:t>
            </w:r>
          </w:p>
          <w:p w:rsidR="00865E23" w:rsidRPr="00DB37F8" w:rsidRDefault="00865E23" w:rsidP="00865E23">
            <w:pPr>
              <w:pStyle w:val="Lijstalinea"/>
              <w:numPr>
                <w:ilvl w:val="0"/>
                <w:numId w:val="2"/>
              </w:numPr>
            </w:pPr>
            <w:r w:rsidRPr="00DB37F8">
              <w:t xml:space="preserve">Opmaak van een persoonlijk traject voor jongeren uit het industrieel leerlingenwezen of tijdens een traject duaal leren </w:t>
            </w:r>
          </w:p>
        </w:tc>
        <w:tc>
          <w:tcPr>
            <w:tcW w:w="1735" w:type="dxa"/>
          </w:tcPr>
          <w:p w:rsidR="00865E23" w:rsidRPr="00DB37F8" w:rsidRDefault="00865E23" w:rsidP="00865E23"/>
          <w:p w:rsidR="00865E23" w:rsidRDefault="00865E23" w:rsidP="00865E23">
            <w:pPr>
              <w:rPr>
                <w:lang w:val="fr-BE"/>
              </w:rPr>
            </w:pPr>
            <w:r>
              <w:rPr>
                <w:lang w:val="fr-BE"/>
              </w:rPr>
              <w:t>FWB</w:t>
            </w:r>
          </w:p>
          <w:p w:rsidR="00865E23" w:rsidRDefault="00865E23" w:rsidP="00865E23">
            <w:pPr>
              <w:rPr>
                <w:lang w:val="fr-BE"/>
              </w:rPr>
            </w:pPr>
            <w:r>
              <w:rPr>
                <w:lang w:val="fr-BE"/>
              </w:rPr>
              <w:t>OFFA</w:t>
            </w:r>
          </w:p>
          <w:p w:rsidR="00865E23" w:rsidRDefault="00865E23" w:rsidP="00865E23">
            <w:pPr>
              <w:rPr>
                <w:lang w:val="fr-BE"/>
              </w:rPr>
            </w:pPr>
            <w:r>
              <w:rPr>
                <w:lang w:val="fr-BE"/>
              </w:rPr>
              <w:t>IFAPME</w:t>
            </w:r>
          </w:p>
          <w:p w:rsidR="00865E23" w:rsidRPr="00CA7660" w:rsidRDefault="00865E23" w:rsidP="00865E23">
            <w:pPr>
              <w:rPr>
                <w:lang w:val="fr-BE"/>
              </w:rPr>
            </w:pPr>
            <w:proofErr w:type="spellStart"/>
            <w:r w:rsidRPr="00CA7660">
              <w:rPr>
                <w:lang w:val="fr-BE"/>
              </w:rPr>
              <w:t>Technifutur</w:t>
            </w:r>
            <w:proofErr w:type="spellEnd"/>
          </w:p>
          <w:p w:rsidR="00865E23" w:rsidRPr="00CA7660" w:rsidRDefault="00865E23" w:rsidP="00865E23">
            <w:pPr>
              <w:rPr>
                <w:lang w:val="fr-BE"/>
              </w:rPr>
            </w:pPr>
            <w:proofErr w:type="spellStart"/>
            <w:r w:rsidRPr="00CA7660">
              <w:rPr>
                <w:lang w:val="fr-BE"/>
              </w:rPr>
              <w:t>Technocampus</w:t>
            </w:r>
            <w:proofErr w:type="spellEnd"/>
          </w:p>
          <w:p w:rsidR="00865E23" w:rsidRDefault="00865E23" w:rsidP="00865E23">
            <w:pPr>
              <w:rPr>
                <w:lang w:val="fr-BE"/>
              </w:rPr>
            </w:pPr>
          </w:p>
          <w:p w:rsidR="00865E23" w:rsidRPr="00CA7660" w:rsidRDefault="00865E23" w:rsidP="00865E23">
            <w:pPr>
              <w:rPr>
                <w:lang w:val="fr-BE"/>
              </w:rPr>
            </w:pPr>
          </w:p>
        </w:tc>
        <w:tc>
          <w:tcPr>
            <w:tcW w:w="2518" w:type="dxa"/>
          </w:tcPr>
          <w:p w:rsidR="00865E23" w:rsidRPr="00C27ED0" w:rsidRDefault="00865E23" w:rsidP="00865E23"/>
          <w:p w:rsidR="00865E23" w:rsidRPr="00C27ED0" w:rsidRDefault="00865E23" w:rsidP="00865E23"/>
          <w:p w:rsidR="00865E23" w:rsidRPr="005849FF" w:rsidRDefault="00865E23" w:rsidP="00865E23">
            <w:r w:rsidRPr="005849FF">
              <w:t>Jonge lassers en bankwerkers die</w:t>
            </w:r>
            <w:r>
              <w:t xml:space="preserve"> zijn ingeschreven voor of deelnamen aan de sectorale proeven</w:t>
            </w:r>
            <w:r w:rsidRPr="005849FF">
              <w:t xml:space="preserve"> </w:t>
            </w:r>
            <w:r>
              <w:t>tijdens een traject duaal leren of in het industrieel leerlingenwezen</w:t>
            </w:r>
          </w:p>
        </w:tc>
        <w:tc>
          <w:tcPr>
            <w:tcW w:w="1559" w:type="dxa"/>
          </w:tcPr>
          <w:p w:rsidR="00865E23" w:rsidRPr="00DB37F8" w:rsidRDefault="00865E23" w:rsidP="00865E23">
            <w:r w:rsidRPr="0036155D">
              <w:t>80% van de jongeren bereiken die hebben deelgenomen aan de</w:t>
            </w:r>
            <w:r>
              <w:t xml:space="preserve"> sectorale proeven in 2018 en 2019</w:t>
            </w:r>
          </w:p>
        </w:tc>
        <w:tc>
          <w:tcPr>
            <w:tcW w:w="2268" w:type="dxa"/>
          </w:tcPr>
          <w:p w:rsidR="00865E23" w:rsidRPr="0036155D" w:rsidRDefault="00865E23" w:rsidP="00865E23">
            <w:pPr>
              <w:jc w:val="right"/>
            </w:pPr>
          </w:p>
          <w:p w:rsidR="00865E23" w:rsidRPr="0036155D" w:rsidRDefault="00865E23" w:rsidP="00865E23">
            <w:pPr>
              <w:jc w:val="right"/>
            </w:pPr>
          </w:p>
          <w:p w:rsidR="00865E23" w:rsidRPr="00CA7660" w:rsidRDefault="00865E23" w:rsidP="00865E23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€ 400.000</w:t>
            </w:r>
          </w:p>
        </w:tc>
        <w:tc>
          <w:tcPr>
            <w:tcW w:w="2012" w:type="dxa"/>
          </w:tcPr>
          <w:p w:rsidR="00865E23" w:rsidRDefault="00865E23" w:rsidP="00865E23">
            <w:pPr>
              <w:jc w:val="right"/>
              <w:rPr>
                <w:lang w:val="fr-BE"/>
              </w:rPr>
            </w:pPr>
          </w:p>
          <w:p w:rsidR="00865E23" w:rsidRDefault="00865E23" w:rsidP="00865E23">
            <w:pPr>
              <w:jc w:val="right"/>
              <w:rPr>
                <w:lang w:val="fr-BE"/>
              </w:rPr>
            </w:pPr>
          </w:p>
          <w:p w:rsidR="00865E23" w:rsidRPr="00CA7660" w:rsidRDefault="00865E23" w:rsidP="00865E23">
            <w:pPr>
              <w:jc w:val="right"/>
              <w:rPr>
                <w:lang w:val="fr-BE"/>
              </w:rPr>
            </w:pPr>
          </w:p>
        </w:tc>
      </w:tr>
      <w:tr w:rsidR="00865E23" w:rsidTr="00C27ED0">
        <w:trPr>
          <w:trHeight w:val="1399"/>
        </w:trPr>
        <w:tc>
          <w:tcPr>
            <w:tcW w:w="534" w:type="dxa"/>
            <w:tcBorders>
              <w:bottom w:val="single" w:sz="4" w:space="0" w:color="auto"/>
            </w:tcBorders>
          </w:tcPr>
          <w:p w:rsidR="00865E23" w:rsidRDefault="00865E23" w:rsidP="00865E23">
            <w: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5E23" w:rsidRPr="00CA7660" w:rsidRDefault="00865E23" w:rsidP="00865E23">
            <w:pPr>
              <w:rPr>
                <w:lang w:val="fr-BE"/>
              </w:rPr>
            </w:pPr>
            <w:proofErr w:type="spellStart"/>
            <w:r w:rsidRPr="00CA7660">
              <w:rPr>
                <w:lang w:val="fr-BE"/>
              </w:rPr>
              <w:t>Technios</w:t>
            </w:r>
            <w:proofErr w:type="spellEnd"/>
            <w:r w:rsidRPr="00CA7660">
              <w:rPr>
                <w:lang w:val="fr-BE"/>
              </w:rPr>
              <w:t xml:space="preserve"> Insertion Professionnelle E</w:t>
            </w:r>
            <w:r>
              <w:rPr>
                <w:lang w:val="fr-BE"/>
              </w:rPr>
              <w:t>NT</w:t>
            </w:r>
            <w:r w:rsidRPr="00CA7660">
              <w:rPr>
                <w:lang w:val="fr-BE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65E23" w:rsidRDefault="00865E23" w:rsidP="00865E23">
            <w:pPr>
              <w:pStyle w:val="Lijstalinea"/>
              <w:numPr>
                <w:ilvl w:val="0"/>
                <w:numId w:val="2"/>
              </w:numPr>
            </w:pPr>
            <w:r w:rsidRPr="00DB37F8">
              <w:t xml:space="preserve">Dynamiek geven aan de opvolging, wat moet leiden tot een duurzame integratie in het beroepsleven. </w:t>
            </w:r>
          </w:p>
          <w:p w:rsidR="00865E23" w:rsidRPr="00DB37F8" w:rsidRDefault="00865E23" w:rsidP="00865E23">
            <w:pPr>
              <w:pStyle w:val="Lijstalinea"/>
              <w:numPr>
                <w:ilvl w:val="0"/>
                <w:numId w:val="2"/>
              </w:numPr>
            </w:pPr>
            <w:r w:rsidRPr="00DB37F8">
              <w:t>Opmaak van een persoonlijk traject voor</w:t>
            </w:r>
            <w:r>
              <w:t xml:space="preserve"> werkzoekende</w:t>
            </w:r>
            <w:r w:rsidRPr="00DB37F8">
              <w:t xml:space="preserve"> jongeren 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65E23" w:rsidRPr="00DB37F8" w:rsidRDefault="00865E23" w:rsidP="00865E23"/>
          <w:p w:rsidR="00865E23" w:rsidRDefault="00865E23" w:rsidP="00865E23">
            <w:pPr>
              <w:rPr>
                <w:lang w:val="fr-BE"/>
              </w:rPr>
            </w:pPr>
            <w:r>
              <w:rPr>
                <w:lang w:val="fr-BE"/>
              </w:rPr>
              <w:t>FOREM</w:t>
            </w:r>
          </w:p>
          <w:p w:rsidR="00865E23" w:rsidRDefault="00865E23" w:rsidP="00865E23">
            <w:pPr>
              <w:rPr>
                <w:lang w:val="fr-BE"/>
              </w:rPr>
            </w:pPr>
            <w:r>
              <w:rPr>
                <w:lang w:val="fr-BE"/>
              </w:rPr>
              <w:t>ASBL d’insertion</w:t>
            </w:r>
          </w:p>
          <w:p w:rsidR="00865E23" w:rsidRPr="00CA7660" w:rsidRDefault="00865E23" w:rsidP="00865E23">
            <w:pPr>
              <w:rPr>
                <w:lang w:val="fr-BE"/>
              </w:rPr>
            </w:pPr>
            <w:proofErr w:type="spellStart"/>
            <w:r w:rsidRPr="00CA7660">
              <w:rPr>
                <w:lang w:val="fr-BE"/>
              </w:rPr>
              <w:t>Technifutur</w:t>
            </w:r>
            <w:proofErr w:type="spellEnd"/>
          </w:p>
          <w:p w:rsidR="00865E23" w:rsidRPr="00CA7660" w:rsidRDefault="00865E23" w:rsidP="00865E23">
            <w:pPr>
              <w:rPr>
                <w:lang w:val="fr-BE"/>
              </w:rPr>
            </w:pPr>
            <w:proofErr w:type="spellStart"/>
            <w:r w:rsidRPr="00CA7660">
              <w:rPr>
                <w:lang w:val="fr-BE"/>
              </w:rPr>
              <w:t>Technocampus</w:t>
            </w:r>
            <w:proofErr w:type="spellEnd"/>
          </w:p>
          <w:p w:rsidR="00865E23" w:rsidRPr="00CA7660" w:rsidRDefault="00865E23" w:rsidP="00865E23">
            <w:pPr>
              <w:rPr>
                <w:lang w:val="fr-BE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865E23" w:rsidRDefault="00865E23" w:rsidP="00865E23">
            <w:pPr>
              <w:rPr>
                <w:lang w:val="fr-BE"/>
              </w:rPr>
            </w:pPr>
          </w:p>
          <w:p w:rsidR="00865E23" w:rsidRPr="00DB37F8" w:rsidRDefault="00865E23" w:rsidP="00865E23">
            <w:r w:rsidRPr="00DB37F8">
              <w:t>Jonge lassers of bankwerkers die werkzoekend zijn (</w:t>
            </w:r>
            <w:proofErr w:type="spellStart"/>
            <w:r w:rsidRPr="00DB37F8">
              <w:t>NEETs</w:t>
            </w:r>
            <w:proofErr w:type="spellEnd"/>
            <w:r w:rsidRPr="00DB37F8">
              <w:t>/ migranten)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5E23" w:rsidRPr="00DB37F8" w:rsidRDefault="00865E23" w:rsidP="00865E23"/>
          <w:p w:rsidR="00865E23" w:rsidRPr="00CA7660" w:rsidRDefault="00865E23" w:rsidP="00865E23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Tussen</w:t>
            </w:r>
            <w:proofErr w:type="spellEnd"/>
            <w:r>
              <w:rPr>
                <w:lang w:val="fr-BE"/>
              </w:rPr>
              <w:t xml:space="preserve"> de 40 en 80 </w:t>
            </w:r>
            <w:proofErr w:type="spellStart"/>
            <w:r>
              <w:rPr>
                <w:lang w:val="fr-BE"/>
              </w:rPr>
              <w:t>jongeren</w:t>
            </w:r>
            <w:proofErr w:type="spellEnd"/>
            <w:r>
              <w:rPr>
                <w:lang w:val="fr-BE"/>
              </w:rPr>
              <w:t xml:space="preserve"> </w:t>
            </w:r>
          </w:p>
        </w:tc>
        <w:tc>
          <w:tcPr>
            <w:tcW w:w="2268" w:type="dxa"/>
          </w:tcPr>
          <w:p w:rsidR="00865E23" w:rsidRDefault="00865E23" w:rsidP="00865E23">
            <w:pPr>
              <w:jc w:val="right"/>
              <w:rPr>
                <w:lang w:val="fr-BE"/>
              </w:rPr>
            </w:pPr>
          </w:p>
          <w:p w:rsidR="00865E23" w:rsidRDefault="00865E23" w:rsidP="00865E23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€ 447.740</w:t>
            </w:r>
          </w:p>
          <w:p w:rsidR="00865E23" w:rsidRPr="00CA7660" w:rsidRDefault="00865E23" w:rsidP="00865E23">
            <w:pPr>
              <w:jc w:val="right"/>
              <w:rPr>
                <w:lang w:val="fr-BE"/>
              </w:rPr>
            </w:pPr>
          </w:p>
        </w:tc>
        <w:tc>
          <w:tcPr>
            <w:tcW w:w="2012" w:type="dxa"/>
          </w:tcPr>
          <w:p w:rsidR="00865E23" w:rsidRDefault="00865E23" w:rsidP="00865E23">
            <w:pPr>
              <w:jc w:val="right"/>
              <w:rPr>
                <w:lang w:val="fr-BE"/>
              </w:rPr>
            </w:pPr>
          </w:p>
          <w:p w:rsidR="00865E23" w:rsidRPr="00CA7660" w:rsidRDefault="00865E23" w:rsidP="00865E23">
            <w:pPr>
              <w:jc w:val="right"/>
              <w:rPr>
                <w:lang w:val="fr-BE"/>
              </w:rPr>
            </w:pPr>
          </w:p>
        </w:tc>
      </w:tr>
      <w:tr w:rsidR="00865E23" w:rsidTr="00865E23">
        <w:trPr>
          <w:trHeight w:val="707"/>
        </w:trPr>
        <w:tc>
          <w:tcPr>
            <w:tcW w:w="10031" w:type="dxa"/>
            <w:gridSpan w:val="5"/>
            <w:tcBorders>
              <w:left w:val="nil"/>
              <w:bottom w:val="nil"/>
            </w:tcBorders>
          </w:tcPr>
          <w:p w:rsidR="00865E23" w:rsidRPr="004A0B40" w:rsidRDefault="00865E23" w:rsidP="00865E23">
            <w:pPr>
              <w:jc w:val="right"/>
              <w:rPr>
                <w:sz w:val="30"/>
                <w:szCs w:val="30"/>
              </w:rPr>
            </w:pPr>
            <w:r w:rsidRPr="004A0B40">
              <w:rPr>
                <w:sz w:val="30"/>
                <w:szCs w:val="30"/>
              </w:rPr>
              <w:t>Totaal</w:t>
            </w:r>
          </w:p>
        </w:tc>
        <w:tc>
          <w:tcPr>
            <w:tcW w:w="1559" w:type="dxa"/>
          </w:tcPr>
          <w:p w:rsidR="00865E23" w:rsidRDefault="00865E23" w:rsidP="00865E23"/>
        </w:tc>
        <w:tc>
          <w:tcPr>
            <w:tcW w:w="2268" w:type="dxa"/>
          </w:tcPr>
          <w:p w:rsidR="00865E23" w:rsidRDefault="00865E23" w:rsidP="00865E23">
            <w:pPr>
              <w:jc w:val="right"/>
              <w:rPr>
                <w:lang w:val="fr-BE"/>
              </w:rPr>
            </w:pPr>
          </w:p>
          <w:p w:rsidR="00865E23" w:rsidRDefault="00865E23" w:rsidP="00865E23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€ 1.381.755,98€</w:t>
            </w:r>
          </w:p>
          <w:p w:rsidR="00865E23" w:rsidRPr="00CA7660" w:rsidRDefault="00865E23" w:rsidP="00865E23">
            <w:pPr>
              <w:jc w:val="right"/>
              <w:rPr>
                <w:lang w:val="fr-BE"/>
              </w:rPr>
            </w:pPr>
          </w:p>
        </w:tc>
        <w:tc>
          <w:tcPr>
            <w:tcW w:w="2012" w:type="dxa"/>
          </w:tcPr>
          <w:p w:rsidR="00865E23" w:rsidRDefault="00865E23" w:rsidP="00865E23">
            <w:pPr>
              <w:jc w:val="center"/>
              <w:rPr>
                <w:lang w:val="fr-BE"/>
              </w:rPr>
            </w:pPr>
          </w:p>
          <w:p w:rsidR="00865E23" w:rsidRDefault="00865E23" w:rsidP="00865E2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€ 200.000</w:t>
            </w:r>
          </w:p>
          <w:p w:rsidR="00865E23" w:rsidRPr="00CA7660" w:rsidRDefault="00865E23" w:rsidP="00865E23">
            <w:pPr>
              <w:jc w:val="center"/>
              <w:rPr>
                <w:lang w:val="fr-BE"/>
              </w:rPr>
            </w:pPr>
          </w:p>
        </w:tc>
      </w:tr>
    </w:tbl>
    <w:p w:rsidR="003B5287" w:rsidRPr="00575012" w:rsidRDefault="00C27ED0" w:rsidP="002C707A">
      <w:pPr>
        <w:rPr>
          <w:lang w:val="fr-BE"/>
        </w:rPr>
      </w:pPr>
      <w:bookmarkStart w:id="0" w:name="_GoBack"/>
      <w:bookmarkEnd w:id="0"/>
    </w:p>
    <w:sectPr w:rsidR="003B5287" w:rsidRPr="00575012" w:rsidSect="0036155D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00ECA"/>
    <w:multiLevelType w:val="hybridMultilevel"/>
    <w:tmpl w:val="41DAB1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5185D"/>
    <w:multiLevelType w:val="hybridMultilevel"/>
    <w:tmpl w:val="41223E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40"/>
    <w:rsid w:val="00142309"/>
    <w:rsid w:val="002C707A"/>
    <w:rsid w:val="0036155D"/>
    <w:rsid w:val="003B3BEA"/>
    <w:rsid w:val="004A0B40"/>
    <w:rsid w:val="00575012"/>
    <w:rsid w:val="005849FF"/>
    <w:rsid w:val="007A4849"/>
    <w:rsid w:val="00865E23"/>
    <w:rsid w:val="00C27ED0"/>
    <w:rsid w:val="00DB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490B"/>
  <w15:docId w15:val="{61B2E68E-BCD1-4A67-9745-A0089A74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6155D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unhideWhenUsed/>
    <w:qFormat/>
    <w:rsid w:val="00865E2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6FAC3-0BCD-42E5-ABBF-99F53114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Werkgelegenheid, Arbeid en Sociaal Overleg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Frederik Scheerlinck (FOD WASO - SPF ETCS)</cp:lastModifiedBy>
  <cp:revision>3</cp:revision>
  <dcterms:created xsi:type="dcterms:W3CDTF">2019-03-05T13:31:00Z</dcterms:created>
  <dcterms:modified xsi:type="dcterms:W3CDTF">2019-03-22T08:51:00Z</dcterms:modified>
</cp:coreProperties>
</file>