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Default="00A40C89">
      <w:pPr>
        <w:rPr>
          <w:u w:val="single"/>
        </w:rPr>
      </w:pPr>
      <w:r>
        <w:rPr>
          <w:u w:val="single"/>
        </w:rPr>
        <w:t xml:space="preserve">PC 118: </w:t>
      </w:r>
      <w:bookmarkStart w:id="0" w:name="_GoBack"/>
      <w:bookmarkEnd w:id="0"/>
      <w:r w:rsidR="004A0B40" w:rsidRPr="004A0B40">
        <w:rPr>
          <w:u w:val="single"/>
        </w:rPr>
        <w:t>Bijkomend project voor jongeren 2018-2019</w:t>
      </w:r>
    </w:p>
    <w:tbl>
      <w:tblPr>
        <w:tblStyle w:val="Tabelraster"/>
        <w:tblpPr w:leftFromText="141" w:rightFromText="141" w:vertAnchor="page" w:horzAnchor="margin" w:tblpXSpec="center" w:tblpY="2719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2835"/>
        <w:gridCol w:w="2268"/>
        <w:gridCol w:w="1843"/>
        <w:gridCol w:w="2268"/>
        <w:gridCol w:w="1559"/>
        <w:gridCol w:w="1128"/>
      </w:tblGrid>
      <w:tr w:rsidR="002C707A" w:rsidTr="004C259B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2C707A" w:rsidRDefault="002C707A" w:rsidP="002C707A"/>
        </w:tc>
        <w:tc>
          <w:tcPr>
            <w:tcW w:w="3435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Benaming van de actie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Na te streven doelstellingen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Samenwerking(en) met… (andere organisaties)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Doelgroep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Beoogd aantal deelnemers</w:t>
            </w:r>
          </w:p>
        </w:tc>
        <w:tc>
          <w:tcPr>
            <w:tcW w:w="2687" w:type="dxa"/>
            <w:gridSpan w:val="2"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  <w:r>
              <w:t>Kost van de actie</w:t>
            </w:r>
          </w:p>
        </w:tc>
      </w:tr>
      <w:tr w:rsidR="002C707A" w:rsidTr="004C259B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2C707A" w:rsidRDefault="002C707A" w:rsidP="002C707A"/>
        </w:tc>
        <w:tc>
          <w:tcPr>
            <w:tcW w:w="3435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1843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2C707A" w:rsidRDefault="002C707A" w:rsidP="002C707A">
            <w:pPr>
              <w:jc w:val="center"/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0C5322" w:rsidRDefault="000C5322" w:rsidP="000C5322">
            <w:pPr>
              <w:jc w:val="center"/>
            </w:pPr>
            <w:r>
              <w:t>GROW II</w:t>
            </w:r>
            <w:r w:rsidR="002C707A">
              <w:t xml:space="preserve"> </w:t>
            </w:r>
          </w:p>
          <w:p w:rsidR="002C707A" w:rsidRDefault="002C707A" w:rsidP="000C5322">
            <w:pPr>
              <w:jc w:val="center"/>
            </w:pPr>
            <w:r>
              <w:t>(&lt; RVA)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</w:tcPr>
          <w:p w:rsidR="002C707A" w:rsidRDefault="000C5322" w:rsidP="002C707A">
            <w:pPr>
              <w:jc w:val="center"/>
            </w:pPr>
            <w:r>
              <w:t>S</w:t>
            </w:r>
            <w:r w:rsidR="002C707A">
              <w:t>ector</w:t>
            </w:r>
          </w:p>
        </w:tc>
      </w:tr>
      <w:tr w:rsidR="00D90261" w:rsidTr="004C259B">
        <w:trPr>
          <w:trHeight w:val="974"/>
        </w:trPr>
        <w:tc>
          <w:tcPr>
            <w:tcW w:w="534" w:type="dxa"/>
          </w:tcPr>
          <w:p w:rsidR="00D90261" w:rsidRDefault="00D90261" w:rsidP="002C707A">
            <w:r>
              <w:t>1</w:t>
            </w:r>
          </w:p>
        </w:tc>
        <w:tc>
          <w:tcPr>
            <w:tcW w:w="3435" w:type="dxa"/>
          </w:tcPr>
          <w:p w:rsidR="00D90261" w:rsidRDefault="00D90261" w:rsidP="002C707A">
            <w:r>
              <w:t>Grondige herwerking foodatwork.be</w:t>
            </w:r>
          </w:p>
        </w:tc>
        <w:tc>
          <w:tcPr>
            <w:tcW w:w="2835" w:type="dxa"/>
            <w:vMerge w:val="restart"/>
          </w:tcPr>
          <w:p w:rsidR="00D90261" w:rsidRDefault="00D90261" w:rsidP="00EB6753">
            <w:r>
              <w:t>Promotie – jongeren motiveren hun kans te grijpen op opleiding en tewerkstelling binnen de sector</w:t>
            </w:r>
          </w:p>
        </w:tc>
        <w:tc>
          <w:tcPr>
            <w:tcW w:w="2268" w:type="dxa"/>
          </w:tcPr>
          <w:p w:rsidR="00D90261" w:rsidRDefault="00D90261" w:rsidP="002C707A">
            <w:r>
              <w:t>Onderwijsinstellingen met sectorrelevant opleidingsaanbod, VDAB</w:t>
            </w:r>
          </w:p>
        </w:tc>
        <w:tc>
          <w:tcPr>
            <w:tcW w:w="1843" w:type="dxa"/>
          </w:tcPr>
          <w:p w:rsidR="00D90261" w:rsidRDefault="00D90261" w:rsidP="002C707A">
            <w:r>
              <w:t>-26-jarigen</w:t>
            </w:r>
          </w:p>
        </w:tc>
        <w:tc>
          <w:tcPr>
            <w:tcW w:w="2268" w:type="dxa"/>
          </w:tcPr>
          <w:p w:rsidR="00D90261" w:rsidRDefault="00D90261" w:rsidP="002C707A">
            <w:r>
              <w:t>Alle jongeren uit de doelgroep</w:t>
            </w:r>
          </w:p>
        </w:tc>
        <w:tc>
          <w:tcPr>
            <w:tcW w:w="1559" w:type="dxa"/>
          </w:tcPr>
          <w:p w:rsidR="00D90261" w:rsidRDefault="00A40C89" w:rsidP="002C707A">
            <w:r>
              <w:t xml:space="preserve">€ </w:t>
            </w:r>
            <w:r w:rsidR="00D90261">
              <w:t>65.000</w:t>
            </w:r>
          </w:p>
        </w:tc>
        <w:tc>
          <w:tcPr>
            <w:tcW w:w="1128" w:type="dxa"/>
          </w:tcPr>
          <w:p w:rsidR="00D90261" w:rsidRDefault="00D90261" w:rsidP="002C707A"/>
        </w:tc>
      </w:tr>
      <w:tr w:rsidR="00D90261" w:rsidTr="004C259B">
        <w:trPr>
          <w:trHeight w:val="655"/>
        </w:trPr>
        <w:tc>
          <w:tcPr>
            <w:tcW w:w="534" w:type="dxa"/>
          </w:tcPr>
          <w:p w:rsidR="00D90261" w:rsidRDefault="00D90261" w:rsidP="002C707A">
            <w:r>
              <w:t>2</w:t>
            </w:r>
          </w:p>
        </w:tc>
        <w:tc>
          <w:tcPr>
            <w:tcW w:w="3435" w:type="dxa"/>
          </w:tcPr>
          <w:p w:rsidR="00D90261" w:rsidRDefault="00D90261" w:rsidP="002C707A">
            <w:r>
              <w:t>Deelname/organisatie sectorale events/wedstrijden</w:t>
            </w:r>
          </w:p>
        </w:tc>
        <w:tc>
          <w:tcPr>
            <w:tcW w:w="2835" w:type="dxa"/>
            <w:vMerge/>
          </w:tcPr>
          <w:p w:rsidR="00D90261" w:rsidRDefault="00D90261" w:rsidP="002C707A"/>
        </w:tc>
        <w:tc>
          <w:tcPr>
            <w:tcW w:w="2268" w:type="dxa"/>
          </w:tcPr>
          <w:p w:rsidR="00D90261" w:rsidRDefault="00D90261" w:rsidP="002C707A">
            <w:r>
              <w:t>Organisatoren events/wedstrijden</w:t>
            </w:r>
          </w:p>
        </w:tc>
        <w:tc>
          <w:tcPr>
            <w:tcW w:w="1843" w:type="dxa"/>
          </w:tcPr>
          <w:p w:rsidR="00D90261" w:rsidRDefault="00D90261" w:rsidP="002C707A">
            <w:r>
              <w:t>-26-jarigen</w:t>
            </w:r>
          </w:p>
        </w:tc>
        <w:tc>
          <w:tcPr>
            <w:tcW w:w="2268" w:type="dxa"/>
          </w:tcPr>
          <w:p w:rsidR="00D90261" w:rsidRDefault="00D90261" w:rsidP="002C707A">
            <w:r>
              <w:t>240</w:t>
            </w:r>
          </w:p>
        </w:tc>
        <w:tc>
          <w:tcPr>
            <w:tcW w:w="1559" w:type="dxa"/>
          </w:tcPr>
          <w:p w:rsidR="00D90261" w:rsidRDefault="00A40C89" w:rsidP="002C707A">
            <w:r>
              <w:t xml:space="preserve">€ </w:t>
            </w:r>
            <w:r w:rsidR="00D90261">
              <w:t>45.000</w:t>
            </w:r>
          </w:p>
        </w:tc>
        <w:tc>
          <w:tcPr>
            <w:tcW w:w="1128" w:type="dxa"/>
          </w:tcPr>
          <w:p w:rsidR="00D90261" w:rsidRDefault="00D90261" w:rsidP="002C707A"/>
        </w:tc>
      </w:tr>
      <w:tr w:rsidR="000C5322" w:rsidTr="004C259B">
        <w:trPr>
          <w:trHeight w:val="956"/>
        </w:trPr>
        <w:tc>
          <w:tcPr>
            <w:tcW w:w="534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>3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C5322" w:rsidRDefault="000C5322" w:rsidP="00832251">
            <w:proofErr w:type="spellStart"/>
            <w:r>
              <w:t>Werkplekcoaching</w:t>
            </w:r>
            <w:proofErr w:type="spellEnd"/>
            <w:r>
              <w:t>: HR, onthaal, m/peterschap</w:t>
            </w:r>
          </w:p>
        </w:tc>
        <w:tc>
          <w:tcPr>
            <w:tcW w:w="2835" w:type="dxa"/>
            <w:vMerge w:val="restart"/>
          </w:tcPr>
          <w:p w:rsidR="000C5322" w:rsidRDefault="000C5322" w:rsidP="002C707A">
            <w:r>
              <w:t>Kwaliteit van alternerende opleidingen vergroten, de slaagkansen van jongeren in deze opleidingen vergroten en een vlottere instroom op de arbeidsmarkt realiseren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>Onderwijs</w:t>
            </w:r>
            <w:r w:rsidR="00A40C89">
              <w:t>in</w:t>
            </w:r>
            <w:r>
              <w:t>stellingen duaal leren</w:t>
            </w:r>
          </w:p>
          <w:p w:rsidR="000C5322" w:rsidRDefault="000C5322" w:rsidP="002C707A">
            <w:r>
              <w:t>HR-experten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>Leerbedrijven voedingsindustrie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 xml:space="preserve">8 </w:t>
            </w:r>
            <w:r w:rsidR="00D90261">
              <w:t>(</w:t>
            </w:r>
            <w:r>
              <w:t>16 leerjongeren</w:t>
            </w:r>
            <w:r w:rsidR="00D90261">
              <w:t>)</w:t>
            </w:r>
          </w:p>
        </w:tc>
        <w:tc>
          <w:tcPr>
            <w:tcW w:w="1559" w:type="dxa"/>
          </w:tcPr>
          <w:p w:rsidR="000C5322" w:rsidRDefault="00A40C89" w:rsidP="002C707A">
            <w:r>
              <w:t xml:space="preserve">€ </w:t>
            </w:r>
            <w:r w:rsidR="000C5322">
              <w:t>68.000</w:t>
            </w:r>
          </w:p>
        </w:tc>
        <w:tc>
          <w:tcPr>
            <w:tcW w:w="1128" w:type="dxa"/>
          </w:tcPr>
          <w:p w:rsidR="000C5322" w:rsidRDefault="000C5322" w:rsidP="002C707A"/>
        </w:tc>
      </w:tr>
      <w:tr w:rsidR="000C5322" w:rsidTr="004C259B">
        <w:trPr>
          <w:trHeight w:val="984"/>
        </w:trPr>
        <w:tc>
          <w:tcPr>
            <w:tcW w:w="534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>4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C5322" w:rsidRDefault="000C5322" w:rsidP="000C5322">
            <w:proofErr w:type="spellStart"/>
            <w:r>
              <w:t>Werkplekcoaching</w:t>
            </w:r>
            <w:proofErr w:type="spellEnd"/>
            <w:r>
              <w:t xml:space="preserve">: </w:t>
            </w:r>
            <w:r w:rsidRPr="00EB6753">
              <w:rPr>
                <w:rFonts w:ascii="Calibri" w:eastAsia="Times New Roman" w:hAnsi="Calibri" w:cs="Times New Roman"/>
                <w:color w:val="000000"/>
                <w:lang w:eastAsia="nl-BE"/>
              </w:rPr>
              <w:t>relaties met opleidingsinstanties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, leerplannen, opvolging/evaluatie (incl.</w:t>
            </w:r>
            <w:r w:rsidRPr="00EB675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ontwi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kkeling van instrumenten)</w:t>
            </w:r>
          </w:p>
        </w:tc>
        <w:tc>
          <w:tcPr>
            <w:tcW w:w="2835" w:type="dxa"/>
            <w:vMerge/>
          </w:tcPr>
          <w:p w:rsidR="000C5322" w:rsidRDefault="000C5322" w:rsidP="002C707A"/>
        </w:tc>
        <w:tc>
          <w:tcPr>
            <w:tcW w:w="2268" w:type="dxa"/>
            <w:tcBorders>
              <w:bottom w:val="single" w:sz="4" w:space="0" w:color="auto"/>
            </w:tcBorders>
          </w:tcPr>
          <w:p w:rsidR="000C5322" w:rsidRDefault="000C5322" w:rsidP="00003EF2">
            <w:proofErr w:type="spellStart"/>
            <w:r>
              <w:t>Onderwijsintstellingen</w:t>
            </w:r>
            <w:proofErr w:type="spellEnd"/>
            <w:r>
              <w:t xml:space="preserve"> duaal leren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>Leerbedrijven voedingsindustrie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5322" w:rsidRDefault="000C5322" w:rsidP="00D90261">
            <w:r>
              <w:t xml:space="preserve">100 </w:t>
            </w:r>
            <w:r w:rsidR="00D90261">
              <w:t>(</w:t>
            </w:r>
            <w:r>
              <w:t>100 leerjongeren</w:t>
            </w:r>
            <w:r w:rsidR="00D90261">
              <w:t>)</w:t>
            </w:r>
          </w:p>
        </w:tc>
        <w:tc>
          <w:tcPr>
            <w:tcW w:w="1559" w:type="dxa"/>
          </w:tcPr>
          <w:p w:rsidR="000C5322" w:rsidRDefault="00A40C89" w:rsidP="002C707A">
            <w:r>
              <w:t xml:space="preserve">€ </w:t>
            </w:r>
            <w:r w:rsidR="000C5322">
              <w:t>103.000</w:t>
            </w:r>
          </w:p>
        </w:tc>
        <w:tc>
          <w:tcPr>
            <w:tcW w:w="1128" w:type="dxa"/>
          </w:tcPr>
          <w:p w:rsidR="000C5322" w:rsidRDefault="000C5322" w:rsidP="002C707A"/>
        </w:tc>
      </w:tr>
      <w:tr w:rsidR="000C5322" w:rsidTr="004C259B">
        <w:trPr>
          <w:trHeight w:val="1147"/>
        </w:trPr>
        <w:tc>
          <w:tcPr>
            <w:tcW w:w="534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>5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>Coaching opleidingsinstanties – bedrijfscontacten, ervaringsuitwisseling, opmaak leerplannen</w:t>
            </w:r>
          </w:p>
        </w:tc>
        <w:tc>
          <w:tcPr>
            <w:tcW w:w="2835" w:type="dxa"/>
            <w:vMerge/>
          </w:tcPr>
          <w:p w:rsidR="000C5322" w:rsidRDefault="000C5322" w:rsidP="002C707A"/>
        </w:tc>
        <w:tc>
          <w:tcPr>
            <w:tcW w:w="2268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>Onderwijsinstellingen duaal leren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5322" w:rsidRDefault="000C5322" w:rsidP="002C707A">
            <w:proofErr w:type="spellStart"/>
            <w:r>
              <w:t>Onderwijs</w:t>
            </w:r>
            <w:r w:rsidR="004C259B">
              <w:t>-</w:t>
            </w:r>
            <w:r>
              <w:t>instellingen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5322" w:rsidRDefault="000C5322" w:rsidP="00D90261">
            <w:r>
              <w:t xml:space="preserve">10 </w:t>
            </w:r>
            <w:r w:rsidR="00D90261">
              <w:t>(</w:t>
            </w:r>
            <w:r>
              <w:t>100 leerjongeren</w:t>
            </w:r>
            <w:r w:rsidR="00D90261">
              <w:t>)</w:t>
            </w:r>
          </w:p>
        </w:tc>
        <w:tc>
          <w:tcPr>
            <w:tcW w:w="1559" w:type="dxa"/>
          </w:tcPr>
          <w:p w:rsidR="000C5322" w:rsidRDefault="00A40C89" w:rsidP="002C707A">
            <w:r>
              <w:t xml:space="preserve">€ </w:t>
            </w:r>
            <w:r w:rsidR="000C5322">
              <w:t>50.000</w:t>
            </w:r>
          </w:p>
        </w:tc>
        <w:tc>
          <w:tcPr>
            <w:tcW w:w="1128" w:type="dxa"/>
          </w:tcPr>
          <w:p w:rsidR="000C5322" w:rsidRDefault="000C5322" w:rsidP="002C707A"/>
        </w:tc>
      </w:tr>
      <w:tr w:rsidR="000C5322" w:rsidTr="004C259B">
        <w:trPr>
          <w:trHeight w:val="838"/>
        </w:trPr>
        <w:tc>
          <w:tcPr>
            <w:tcW w:w="534" w:type="dxa"/>
            <w:tcBorders>
              <w:bottom w:val="single" w:sz="4" w:space="0" w:color="auto"/>
            </w:tcBorders>
          </w:tcPr>
          <w:p w:rsidR="000C5322" w:rsidRDefault="00D90261" w:rsidP="002C707A">
            <w:r>
              <w:t>6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>Ontwikkeling van didactisch materiaal en investering in materiaal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C5322" w:rsidRDefault="000C5322" w:rsidP="002C707A"/>
        </w:tc>
        <w:tc>
          <w:tcPr>
            <w:tcW w:w="2268" w:type="dxa"/>
            <w:tcBorders>
              <w:bottom w:val="single" w:sz="4" w:space="0" w:color="auto"/>
            </w:tcBorders>
          </w:tcPr>
          <w:p w:rsidR="000C5322" w:rsidRDefault="000C5322" w:rsidP="002C707A">
            <w:r>
              <w:t>Onderwijs</w:t>
            </w:r>
            <w:r w:rsidR="004C259B">
              <w:t>instellingen duaal leren/BSO/TSO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5322" w:rsidRDefault="000C5322" w:rsidP="002C707A">
            <w:proofErr w:type="spellStart"/>
            <w:r>
              <w:t>Onderwijs</w:t>
            </w:r>
            <w:r w:rsidR="004C259B">
              <w:t>-</w:t>
            </w:r>
            <w:r>
              <w:t>instellingen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5322" w:rsidRDefault="00D90261" w:rsidP="00D90261">
            <w:r>
              <w:t>Minstens 1 (</w:t>
            </w:r>
            <w:r w:rsidR="00A40C89">
              <w:t>40 leerjongeren</w:t>
            </w:r>
            <w:r>
              <w:t>)</w:t>
            </w:r>
          </w:p>
        </w:tc>
        <w:tc>
          <w:tcPr>
            <w:tcW w:w="1559" w:type="dxa"/>
          </w:tcPr>
          <w:p w:rsidR="000C5322" w:rsidRDefault="00A40C89" w:rsidP="002B4D99">
            <w:r>
              <w:t xml:space="preserve">€ </w:t>
            </w:r>
            <w:r w:rsidR="000C5322">
              <w:t>24.000</w:t>
            </w:r>
          </w:p>
        </w:tc>
        <w:tc>
          <w:tcPr>
            <w:tcW w:w="1128" w:type="dxa"/>
          </w:tcPr>
          <w:p w:rsidR="000C5322" w:rsidRDefault="000C5322" w:rsidP="002C707A"/>
        </w:tc>
      </w:tr>
      <w:tr w:rsidR="002C707A" w:rsidTr="000C5322">
        <w:trPr>
          <w:trHeight w:val="707"/>
        </w:trPr>
        <w:tc>
          <w:tcPr>
            <w:tcW w:w="10915" w:type="dxa"/>
            <w:gridSpan w:val="5"/>
            <w:tcBorders>
              <w:left w:val="nil"/>
              <w:bottom w:val="nil"/>
            </w:tcBorders>
          </w:tcPr>
          <w:p w:rsidR="002C707A" w:rsidRPr="004A0B40" w:rsidRDefault="002C707A" w:rsidP="002C707A">
            <w:pPr>
              <w:jc w:val="right"/>
              <w:rPr>
                <w:sz w:val="30"/>
                <w:szCs w:val="30"/>
              </w:rPr>
            </w:pPr>
            <w:r w:rsidRPr="004A0B40">
              <w:rPr>
                <w:sz w:val="30"/>
                <w:szCs w:val="30"/>
              </w:rPr>
              <w:t>Totaal</w:t>
            </w:r>
          </w:p>
        </w:tc>
        <w:tc>
          <w:tcPr>
            <w:tcW w:w="2268" w:type="dxa"/>
          </w:tcPr>
          <w:p w:rsidR="002C707A" w:rsidRDefault="002C707A" w:rsidP="002C707A"/>
        </w:tc>
        <w:tc>
          <w:tcPr>
            <w:tcW w:w="1559" w:type="dxa"/>
          </w:tcPr>
          <w:p w:rsidR="002C707A" w:rsidRDefault="00A40C89" w:rsidP="002C707A">
            <w:r>
              <w:t xml:space="preserve">€ </w:t>
            </w:r>
            <w:r w:rsidR="002B4D99">
              <w:t>355</w:t>
            </w:r>
            <w:r w:rsidR="0014680D">
              <w:t>.000</w:t>
            </w:r>
          </w:p>
        </w:tc>
        <w:tc>
          <w:tcPr>
            <w:tcW w:w="1128" w:type="dxa"/>
          </w:tcPr>
          <w:p w:rsidR="002C707A" w:rsidRDefault="002C707A" w:rsidP="002C707A"/>
        </w:tc>
      </w:tr>
    </w:tbl>
    <w:p w:rsidR="003B5287" w:rsidRPr="00575012" w:rsidRDefault="00272BD4" w:rsidP="00A67597">
      <w:pPr>
        <w:rPr>
          <w:lang w:val="fr-BE"/>
        </w:rPr>
      </w:pPr>
    </w:p>
    <w:sectPr w:rsidR="003B5287" w:rsidRPr="00575012" w:rsidSect="00D90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0"/>
    <w:rsid w:val="00003EF2"/>
    <w:rsid w:val="000221E9"/>
    <w:rsid w:val="000C5322"/>
    <w:rsid w:val="00142309"/>
    <w:rsid w:val="0014680D"/>
    <w:rsid w:val="002B4D99"/>
    <w:rsid w:val="002C707A"/>
    <w:rsid w:val="003B3BEA"/>
    <w:rsid w:val="004A0B40"/>
    <w:rsid w:val="004C259B"/>
    <w:rsid w:val="00575012"/>
    <w:rsid w:val="0071093E"/>
    <w:rsid w:val="007A4849"/>
    <w:rsid w:val="00832251"/>
    <w:rsid w:val="00A40C89"/>
    <w:rsid w:val="00A67597"/>
    <w:rsid w:val="00CE2A1E"/>
    <w:rsid w:val="00D90261"/>
    <w:rsid w:val="00EB6753"/>
    <w:rsid w:val="00E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2</cp:revision>
  <dcterms:created xsi:type="dcterms:W3CDTF">2018-02-05T14:27:00Z</dcterms:created>
  <dcterms:modified xsi:type="dcterms:W3CDTF">2018-02-05T14:27:00Z</dcterms:modified>
</cp:coreProperties>
</file>